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numPr>
          <w:ilvl w:val="255"/>
          <w:numId w:val="0"/>
        </w:numPr>
        <w:suppressAutoHyphens/>
        <w:spacing w:line="360" w:lineRule="auto"/>
        <w:jc w:val="center"/>
        <w:rPr>
          <w:rFonts w:ascii="华文楷体" w:hAnsi="华文楷体" w:eastAsia="华文楷体"/>
          <w:b/>
          <w:kern w:val="2"/>
          <w:sz w:val="32"/>
          <w:szCs w:val="32"/>
          <w:lang w:eastAsia="zh-CN"/>
        </w:rPr>
      </w:pPr>
      <w:r>
        <w:rPr>
          <w:rFonts w:hint="eastAsia" w:ascii="华文楷体" w:hAnsi="华文楷体" w:eastAsia="华文楷体"/>
          <w:b/>
          <w:kern w:val="2"/>
          <w:sz w:val="32"/>
          <w:szCs w:val="32"/>
          <w:lang w:eastAsia="zh-CN"/>
        </w:rPr>
        <w:t>参考作品</w:t>
      </w:r>
    </w:p>
    <w:tbl>
      <w:tblPr>
        <w:tblStyle w:val="3"/>
        <w:tblW w:w="84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275"/>
        <w:gridCol w:w="3373"/>
        <w:gridCol w:w="1589"/>
        <w:gridCol w:w="12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atLeast"/>
          <w:jc w:val="center"/>
        </w:trPr>
        <w:tc>
          <w:tcPr>
            <w:tcW w:w="2171" w:type="dxa"/>
            <w:gridSpan w:val="2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b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szCs w:val="22"/>
                <w:lang w:eastAsia="zh-CN"/>
              </w:rPr>
              <w:t>诵读类型</w:t>
            </w: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b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szCs w:val="22"/>
                <w:lang w:eastAsia="zh-CN"/>
              </w:rPr>
              <w:t>作品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b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szCs w:val="22"/>
                <w:lang w:eastAsia="zh-CN"/>
              </w:rPr>
              <w:t>作者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2171" w:type="dxa"/>
            <w:gridSpan w:val="2"/>
            <w:vMerge w:val="restart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Cs w:val="22"/>
                <w:lang w:eastAsia="zh-CN"/>
              </w:rPr>
              <w:t>陈伯吹代表作品</w:t>
            </w: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一只想飞的猫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陈伯吹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2171" w:type="dxa"/>
            <w:gridSpan w:val="2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骆驼寻宝记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陈伯吹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2171" w:type="dxa"/>
            <w:gridSpan w:val="2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安琪儿夜游记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陈伯吹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2171" w:type="dxa"/>
            <w:gridSpan w:val="2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从山岗上跑下来的小女孩子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陈伯吹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Cs w:val="22"/>
                <w:lang w:eastAsia="zh-CN"/>
              </w:rPr>
              <w:t>陈伯吹儿童文学奖</w:t>
            </w: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Cs w:val="22"/>
                <w:lang w:eastAsia="zh-CN"/>
              </w:rPr>
              <w:t>第24届</w:t>
            </w:r>
          </w:p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both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玫瑰方（短篇小说）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张弘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ascii="仿宋_GB2312" w:hAnsi="宋体" w:eastAsia="仿宋_GB2312" w:cs="宋体"/>
                <w:szCs w:val="22"/>
                <w:lang w:eastAsia="zh-CN"/>
              </w:rPr>
              <w:t>1937</w:t>
            </w: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·少年夏之秋（长篇小说）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殷健灵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ascii="仿宋_GB2312" w:hAnsi="宋体" w:eastAsia="仿宋_GB2312" w:cs="宋体"/>
                <w:szCs w:val="22"/>
                <w:lang w:eastAsia="zh-CN"/>
              </w:rPr>
              <w:t>31</w:t>
            </w: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天忽视被爱（短篇小说）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徐玲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一个男孩、一百条蚕和一个茧（短篇小说）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王春鸣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白天鹅（长篇小说）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沈石溪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时光中的孩子（中篇小说）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三三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当着落叶纷飞（长篇小说）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陆梅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最亮的一盏灯（散文集）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张洁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命名（诗）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慈琪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Cs w:val="22"/>
                <w:lang w:eastAsia="zh-CN"/>
              </w:rPr>
              <w:t>第25届</w:t>
            </w: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老师，操场上有个小妖怪叫我（长篇幻想小说）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彭懿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和陌生人共进下午茶（短篇小说）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舒辉波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一条杠也是杠（短篇小说）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冯与蓝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远行的鸟群（短篇小说集）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老臣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白</w:t>
            </w:r>
            <w:r>
              <w:rPr>
                <w:rFonts w:hint="eastAsia" w:ascii="仿宋_GB2312" w:hAnsi="宋体" w:eastAsia="仿宋_GB2312" w:cs="宋体"/>
                <w:color w:val="000000"/>
                <w:szCs w:val="22"/>
                <w:lang w:eastAsia="zh-CN"/>
              </w:rPr>
              <w:t>公山的刺莓（短篇小说）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小河丁丁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ascii="仿宋_GB2312" w:hAnsi="宋体" w:eastAsia="仿宋_GB2312" w:cs="宋体"/>
                <w:szCs w:val="22"/>
                <w:lang w:eastAsia="zh-CN"/>
              </w:rPr>
              <w:t>2012</w:t>
            </w: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年</w:t>
            </w:r>
            <w:r>
              <w:rPr>
                <w:rFonts w:ascii="仿宋_GB2312" w:hAnsi="宋体" w:eastAsia="仿宋_GB2312" w:cs="宋体"/>
                <w:szCs w:val="22"/>
                <w:lang w:eastAsia="zh-CN"/>
              </w:rPr>
              <w:t>12</w:t>
            </w: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月</w:t>
            </w:r>
            <w:r>
              <w:rPr>
                <w:rFonts w:ascii="仿宋_GB2312" w:hAnsi="宋体" w:eastAsia="仿宋_GB2312" w:cs="宋体"/>
                <w:szCs w:val="22"/>
                <w:lang w:eastAsia="zh-CN"/>
              </w:rPr>
              <w:t>21</w:t>
            </w: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日冬至（多文体）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萧萍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18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橘子味的夏天（中篇小说）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庞婕蕾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5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草长莺飞时节（长篇小说）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2"/>
                <w:lang w:eastAsia="zh-CN"/>
              </w:rPr>
              <w:t>谢倩霓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kern w:val="2"/>
                <w:szCs w:val="22"/>
                <w:lang w:eastAsia="zh-CN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kern w:val="2"/>
                <w:szCs w:val="22"/>
                <w:lang w:eastAsia="zh-CN"/>
              </w:rPr>
              <w:t>2014陈伯吹国际儿童文学奖获奖作品</w:t>
            </w: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  <w:r>
              <w:rPr>
                <w:rFonts w:hint="eastAsia" w:ascii="楷体_GB2312" w:hAnsi="??" w:eastAsia="楷体_GB2312" w:cs="Arial"/>
                <w:color w:val="000000"/>
                <w:kern w:val="2"/>
                <w:szCs w:val="22"/>
                <w:lang w:eastAsia="zh-CN"/>
              </w:rPr>
              <w:t>年度图书（文字）奖</w:t>
            </w: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小城池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薛涛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致未来的你</w:t>
            </w:r>
            <w:r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—</w:t>
            </w: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给女孩的</w:t>
            </w:r>
            <w:r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15</w:t>
            </w: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封信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殷健灵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微笑说再见</w:t>
            </w:r>
          </w:p>
        </w:tc>
        <w:tc>
          <w:tcPr>
            <w:tcW w:w="1296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庞婕蕾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  <w:r>
              <w:rPr>
                <w:rFonts w:hint="eastAsia" w:ascii="楷体_GB2312" w:hAnsi="??" w:eastAsia="楷体_GB2312" w:cs="Arial"/>
                <w:color w:val="000000"/>
                <w:kern w:val="2"/>
                <w:szCs w:val="22"/>
                <w:lang w:eastAsia="zh-CN"/>
              </w:rPr>
              <w:t>年度单篇作品奖</w:t>
            </w: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爱喝糊粮酒的倔老头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小河丁丁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一下子长大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任永恒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拐角书店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张之路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夏天的小数点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陈问问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你听我说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舒辉波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kern w:val="2"/>
                <w:szCs w:val="22"/>
                <w:lang w:eastAsia="zh-CN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kern w:val="2"/>
                <w:szCs w:val="22"/>
                <w:lang w:eastAsia="zh-CN"/>
              </w:rPr>
              <w:t>2015陈伯吹国际儿童文学奖获奖作品</w:t>
            </w: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楷体_GB2312" w:hAnsi="??" w:eastAsia="楷体_GB2312" w:cs="Arial"/>
                <w:color w:val="000000"/>
                <w:kern w:val="2"/>
                <w:szCs w:val="22"/>
                <w:lang w:eastAsia="zh-CN"/>
              </w:rPr>
              <w:t>年度图书（文字）奖</w:t>
            </w: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《我想长成一棵葱》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常新港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bCs/>
                <w:color w:val="333333"/>
                <w:kern w:val="2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widowControl w:val="0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kern w:val="2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《少年的荣耀》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李东华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《光头校长》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郑春华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《小证人》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韩青辰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《血驹》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格日勒其木格黑鹤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  <w:r>
              <w:rPr>
                <w:rFonts w:hint="eastAsia" w:ascii="楷体_GB2312" w:hAnsi="??" w:eastAsia="楷体_GB2312" w:cs="Arial"/>
                <w:color w:val="000000"/>
                <w:kern w:val="2"/>
                <w:szCs w:val="22"/>
                <w:lang w:eastAsia="zh-CN"/>
              </w:rPr>
              <w:t>年度单篇作品奖</w:t>
            </w: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《水妖喀喀莎》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汤汤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《青碟》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王勇英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《雪的国》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王璐琪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《定军山》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史雷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宋体" w:eastAsia="楷体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《圈》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顾抒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楷体_GB2312" w:hAnsi="??" w:eastAsia="楷体_GB2312" w:cs="Arial"/>
                <w:color w:val="000000"/>
                <w:kern w:val="2"/>
                <w:szCs w:val="22"/>
                <w:lang w:eastAsia="zh-CN"/>
              </w:rPr>
              <w:t>年度图书（绘本）奖</w:t>
            </w: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《嘘！我们有个计划》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文字作者</w:t>
            </w:r>
            <w:r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/</w:t>
            </w: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绘者：</w:t>
            </w:r>
          </w:p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克里斯霍顿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《木兰辞》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both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绘者：克莱蒙斯波莱特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《特别快递》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both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文字作者：菲利普斯蒂德</w:t>
            </w:r>
          </w:p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绘者：马修柯德尔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48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《跑跑镇》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文字作者：亚东</w:t>
            </w:r>
          </w:p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绘者：麦克小奎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宋体" w:eastAsia="仿宋_GB2312" w:cs="宋体"/>
                <w:szCs w:val="22"/>
                <w:lang w:eastAsia="zh-CN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《烟》</w:t>
            </w:r>
          </w:p>
        </w:tc>
        <w:tc>
          <w:tcPr>
            <w:tcW w:w="2885" w:type="dxa"/>
            <w:gridSpan w:val="2"/>
            <w:noWrap/>
            <w:vAlign w:val="center"/>
          </w:tcPr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文字作者：曹文轩</w:t>
            </w:r>
          </w:p>
          <w:p>
            <w:pPr>
              <w:framePr w:wrap="auto" w:vAnchor="margin" w:hAnchor="text" w:yAlign="inline"/>
              <w:numPr>
                <w:ilvl w:val="255"/>
                <w:numId w:val="0"/>
              </w:numPr>
              <w:suppressAutoHyphens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kern w:val="2"/>
                <w:szCs w:val="22"/>
                <w:lang w:eastAsia="zh-CN"/>
              </w:rPr>
            </w:pPr>
            <w:r>
              <w:rPr>
                <w:rFonts w:hint="eastAsia" w:ascii="仿宋_GB2312" w:hAnsi="??" w:eastAsia="仿宋_GB2312" w:cs="Arial"/>
                <w:color w:val="000000"/>
                <w:kern w:val="2"/>
                <w:szCs w:val="22"/>
                <w:lang w:eastAsia="zh-CN"/>
              </w:rPr>
              <w:t>绘者：郁蓉</w:t>
            </w:r>
          </w:p>
        </w:tc>
      </w:tr>
    </w:tbl>
    <w:p>
      <w:pPr>
        <w:framePr w:wrap="auto" w:vAnchor="margin" w:hAnchor="text" w:yAlign="inline"/>
        <w:widowControl w:val="0"/>
        <w:numPr>
          <w:ilvl w:val="255"/>
          <w:numId w:val="0"/>
        </w:numPr>
        <w:suppressAutoHyphens/>
        <w:spacing w:line="360" w:lineRule="auto"/>
        <w:jc w:val="both"/>
        <w:rPr>
          <w:rFonts w:ascii="仿宋_GB2312" w:hAnsi="Calibri" w:eastAsia="仿宋_GB2312"/>
          <w:kern w:val="2"/>
          <w:sz w:val="30"/>
          <w:szCs w:val="30"/>
          <w:lang w:eastAsia="zh-CN"/>
        </w:rPr>
      </w:pPr>
    </w:p>
    <w:tbl>
      <w:tblPr>
        <w:tblStyle w:val="3"/>
        <w:tblW w:w="10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276"/>
        <w:gridCol w:w="3560"/>
        <w:gridCol w:w="4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lang w:eastAsia="zh-CN"/>
              </w:rPr>
              <w:t>2016陈伯吹国际儿童文学奖获奖作品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年度图书（文字）奖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《寻找鱼王》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 xml:space="preserve">作者：张炜  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明天出版社出版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《火印》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 xml:space="preserve">作者：曹文轩 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天天出版社出版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宋体" w:eastAsia="楷体_GB2312" w:cs="宋体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宋体" w:eastAsia="楷体_GB2312" w:cs="宋体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《灵狐少年》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作者：彭懿  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晨光出版社出版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宋体" w:eastAsia="楷体_GB2312" w:cs="宋体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宋体" w:eastAsia="楷体_GB2312" w:cs="宋体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《我的石头心爸爸》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作者：秦文君  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宋体" w:eastAsia="楷体_GB2312" w:cs="宋体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宋体" w:eastAsia="楷体_GB2312" w:cs="宋体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年度单篇作品奖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《布若坐上公交车走了》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作者：顾抒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刊登于《儿童文学》2015年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第6期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《小照相师》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作者：小河丁丁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刊登于《读友》2015年第6期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《传说》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作者：彭学军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刊登于《儿童文学》2015年第10期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《凤凰台》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作者：史雷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刊登于《读友》2015年第5期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《龙卷风》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作者：韩青辰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刊登于《少年文艺》2015年第1期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年度图书（绘本）奖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《美丽的鸟》（英国）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文字作者：让·卢森  绘者：艾曼纽·沃克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飞眼图书公司出版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《辫子》（中国）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文字作者/绘者：黑眯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天天出版社出版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《老轮胎》（中国）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文字作者：贾为 绘者：朱成梁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江苏凤凰少年儿童出版社出版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48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《这是我的战争》（加拿大）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文字作者：托马斯·斯科特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绘者：巴如克斯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四百击出版社出版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31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《城里的狗》（法国）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文字作者：亚历珊德拉·加里波</w:t>
            </w:r>
            <w:r>
              <w:rPr>
                <w:rFonts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绘者：弗雷德·贝纳利亚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伽利玛出版社青少部出版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lang w:eastAsia="zh-CN"/>
              </w:rPr>
              <w:t>2017陈伯吹国际儿童文学奖获奖作品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年度图书（文字）奖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《梦想是生命里的光》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作者：舒辉波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《童眸》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作者：黄蓓佳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江苏凤凰少年儿童出版社出版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《沐阳上学记:男生女生那些事儿》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作者：萧萍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浙江文艺出版社出版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《布罗镇的邮递员》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作者：郭姜燕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《吉祥时光》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作者：张之路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作家出版社出版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13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年度单篇作品奖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《门牙阿上小传》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作者：汤汤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刊登于《儿童文学》2016年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第8期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《鸟衔落花》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作者：马三枣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刊登于《少年文艺》2016年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第1期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《什么都有的集山》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作者：万修芬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国语日报社2016年12月出版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《大鱼》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作者：祁智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刊登于《少年文艺》2016年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第11期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《野蜂飞舞》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作者：顾抒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刊登于《儿童文学》2016年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第5期增刊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年度图书（绘本）奖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《缎带》（法国）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文字作者、绘者：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阿德里安·帕朗热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阿尔班·米歇尔少儿出版社出版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《这是什么？》（美国）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文字作者、绘者：卡森·埃利斯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烛芯出版社出版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《和风一起散步》（中国）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文字作者、绘者：熊亮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天津人民出版社出版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《懒懒地躺下，望着天空》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（波兰）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文字作者、绘者：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乌苏拉·帕鲁森斯卡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姐妹出版社出版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《屋檐下的腊八粥》（中国）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文字作者：郑春华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绘者：朱成梁</w:t>
            </w:r>
            <w:r>
              <w:rPr>
                <w:rFonts w:hint="eastAsia" w:ascii="仿宋_GB2312" w:hAnsi="宋体" w:eastAsia="仿宋_GB2312" w:cs="宋体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lang w:eastAsia="zh-CN"/>
              </w:rPr>
              <w:t>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lang w:eastAsia="zh-CN"/>
              </w:rPr>
              <w:t>2018陈伯吹国际儿童文学奖获奖作品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年度图书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（文字）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《驯鹿六季》（中国）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作者：格日勒其木格·黑鹤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明天出版社出版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《阿莲》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作者：汤素兰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湖南少年儿童出版社出版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《独龙花开 我们的民族小学》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作者：吴然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晨光出版社出版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《海龟老师1：校园里的海滩》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作者：程玮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浙江少年儿童出版社出版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《风雪那年》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作者：刘虎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年度图书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（绘本）</w:t>
            </w:r>
          </w:p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《狼、鸭子和老鼠》（美国）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文字作者：麦克·巴尼特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绘图作者：乔恩·克拉森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烛芯出版社出版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《车票去哪里了？》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（中国台湾）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文字作者、绘图作者：刘旭恭，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远见天下文化出版股份有限公司出版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《姥姥的布头儿魔法》（中国）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文字作者、绘图作者：翱子，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二十一世纪出版社集团出版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《战争爆发的那一天》（英国）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ind w:firstLine="360" w:firstLineChars="150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文字作者：妮克拉·戴维斯</w:t>
            </w:r>
          </w:p>
          <w:p>
            <w:pPr>
              <w:framePr w:wrap="auto" w:vAnchor="margin" w:hAnchor="text" w:yAlign="inline"/>
              <w:ind w:firstLine="360" w:firstLineChars="150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绘图作者：丽贝卡·科布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沃克出版公司出版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《动物字母表》（英国）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文字作者：茱莉娅·唐纳森</w:t>
            </w:r>
          </w:p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绘图作者：莎伦·金-蔡</w:t>
            </w:r>
          </w:p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麦克米伦童书出版集团双鸣公司出版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年度单篇作品奖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《昆虫印象》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作者：金波</w:t>
            </w:r>
          </w:p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刊登于《少年文艺》2017年第8期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《纸窑》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作者：彭学军</w:t>
            </w:r>
          </w:p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刊登于《十月少年文学》2017年第10期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《今夜，你们是十四岁的王》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作者：萧萍</w:t>
            </w:r>
          </w:p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刊登于《十月少年文学》2017年第9期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《公羊爸爸》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作者：张忠诚</w:t>
            </w:r>
          </w:p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刊登于《十月少年文学》2017第8期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《为寂寞的夜空画上一个月亮》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作者：贾颖</w:t>
            </w:r>
          </w:p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刊登于《少年文艺》2017年第5期增刊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lang w:eastAsia="zh-CN"/>
              </w:rPr>
              <w:t>2019陈伯吹国际儿童文学奖获奖作品</w:t>
            </w:r>
          </w:p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年度图书（文字）奖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《耗子大爷起晚了》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作者：叶广芩，北京少年儿童出版社出版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《有鸽子的夏天》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作者：刘海栖，山东教育出版社出版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《焰火》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作者：李东华，长江文艺出版社出版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《追寻》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作者：徐鲁，长江少年儿童出版社出版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《野蜂飞舞》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 黄蓓佳，江苏凤凰少年儿童出版社出版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ascii="楷体_GB2312" w:hAnsi="??" w:eastAsia="楷体_GB2312" w:cs="Arial"/>
                <w:color w:val="000000"/>
              </w:rPr>
              <w:t>年度图书（绘本）奖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《一颗子弹的飞行》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文字作者：白冰；绘图作者：刘振君，中国少年儿童新闻出版总社出版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《别让太阳掉下来》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文字作者：郭振媛；绘图作者：朱成梁，中国和平出版社出版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《伟大的战役》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文字作者/绘图作者：安德烈·安蒂诺里，意大利柯瑞尼出版社出版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《头部与尾部：昆虫》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文字作者/绘图作者：约翰·坎蒂，澳大利亚伯贝出版私人有限公司出版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《安海度亚娜》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文字作者：罗杰·米罗；绘图作者：玛利亚娜·马萨拉尼， 巴西字母公司出版社出版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</w:rPr>
            </w:pPr>
            <w:r>
              <w:rPr>
                <w:rFonts w:hint="eastAsia" w:ascii="楷体_GB2312" w:hAnsi="??" w:eastAsia="楷体_GB2312" w:cs="Arial"/>
                <w:color w:val="000000"/>
              </w:rPr>
              <w:t>年度单篇作品奖</w:t>
            </w: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《鞋尖朝外》</w:t>
            </w: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作者：龙向梅，刊登于《少年文艺》2018年9月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《百万个明天》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作者：秦萤亮，刊登于《儿童文学》2018年7、8月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《大山里来的孩子》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作者：翌平，刊登于《儿童文学》2018年8月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9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60" w:lineRule="auto"/>
              <w:jc w:val="both"/>
              <w:rPr>
                <w:rFonts w:ascii="楷体_GB2312" w:hAnsi="??" w:eastAsia="楷体_GB2312" w:cs="Arial"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lang w:eastAsia="zh-CN"/>
              </w:rPr>
            </w:pPr>
          </w:p>
        </w:tc>
        <w:tc>
          <w:tcPr>
            <w:tcW w:w="3560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《只是一篇作文》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4426" w:type="dxa"/>
            <w:noWrap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作者：王文华，刊登于《未来少年》2018年11月</w:t>
            </w:r>
          </w:p>
        </w:tc>
      </w:tr>
    </w:tbl>
    <w:p>
      <w:pPr>
        <w:framePr w:wrap="auto" w:vAnchor="margin" w:hAnchor="text" w:yAlign="inline"/>
        <w:jc w:val="center"/>
        <w:rPr>
          <w:rFonts w:ascii="宋体" w:hAnsi="宋体" w:eastAsia="宋体" w:cs="宋体"/>
          <w:b/>
          <w:lang w:eastAsia="zh-CN"/>
        </w:rPr>
      </w:pPr>
    </w:p>
    <w:p>
      <w:pPr>
        <w:framePr w:wrap="auto" w:vAnchor="margin" w:hAnchor="text" w:yAlign="inline"/>
        <w:rPr>
          <w:rFonts w:ascii="宋体" w:hAnsi="宋体" w:eastAsia="宋体" w:cs="宋体"/>
          <w:b/>
          <w:lang w:eastAsia="zh-CN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注：书目仅供参考，诵读作品不仅限于以上目录。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panose1 w:val="02000503000000020004"/>
    <w:charset w:val="86"/>
    <w:family w:val="roman"/>
    <w:pitch w:val="default"/>
    <w:sig w:usb0="E50002FF" w:usb1="500079DB" w:usb2="00000010" w:usb3="00000000" w:csb0="0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苹方-简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DCDAE"/>
    <w:rsid w:val="DFBDC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kern w:val="0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2020-02-28T14:52:00Z</dcterms:created>
  <dc:creator>yonghuan</dc:creator>
  <cp:lastModifiedBy>yonghuan</cp:lastModifiedBy>
  <dcterms:modified xsi:type="dcterms:W3CDTF">2020-02-28T14:52:24Z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